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50261229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9D3E3D">
        <w:rPr>
          <w:rFonts w:ascii="Arial" w:hAnsi="Arial" w:cs="Arial"/>
          <w:b/>
          <w:bCs/>
        </w:rPr>
        <w:t>I</w:t>
      </w:r>
      <w:r w:rsidR="006828E1" w:rsidRPr="00D367FF">
        <w:rPr>
          <w:rFonts w:ascii="Arial" w:hAnsi="Arial" w:cs="Arial"/>
          <w:b/>
          <w:bCs/>
        </w:rPr>
        <w:t>V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5D62AE50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6F663D">
        <w:rPr>
          <w:rFonts w:ascii="Arial" w:hAnsi="Arial" w:cs="Arial"/>
          <w:b/>
        </w:rPr>
        <w:t>3</w:t>
      </w:r>
      <w:r w:rsidR="00BA0D51">
        <w:rPr>
          <w:rFonts w:ascii="Arial" w:hAnsi="Arial" w:cs="Arial"/>
          <w:b/>
        </w:rPr>
        <w:t>7</w:t>
      </w:r>
      <w:r w:rsidRPr="00D367FF">
        <w:rPr>
          <w:rFonts w:ascii="Arial" w:hAnsi="Arial" w:cs="Arial"/>
          <w:b/>
        </w:rPr>
        <w:t>/202</w:t>
      </w:r>
      <w:r w:rsidR="007E47A5">
        <w:rPr>
          <w:rFonts w:ascii="Arial" w:hAnsi="Arial" w:cs="Arial"/>
          <w:b/>
        </w:rPr>
        <w:t>6</w:t>
      </w:r>
      <w:r w:rsidRPr="00D367FF">
        <w:rPr>
          <w:rFonts w:ascii="Arial" w:hAnsi="Arial" w:cs="Arial"/>
          <w:b/>
        </w:rPr>
        <w:t xml:space="preserve"> / PREGÃO ELETRÔNICO </w:t>
      </w:r>
      <w:r w:rsidR="006F663D">
        <w:rPr>
          <w:rFonts w:ascii="Arial" w:hAnsi="Arial" w:cs="Arial"/>
          <w:b/>
        </w:rPr>
        <w:t>1</w:t>
      </w:r>
      <w:r w:rsidR="00420A8E">
        <w:rPr>
          <w:rFonts w:ascii="Arial" w:hAnsi="Arial" w:cs="Arial"/>
          <w:b/>
        </w:rPr>
        <w:t>3</w:t>
      </w:r>
      <w:r w:rsidRPr="00D367FF">
        <w:rPr>
          <w:rFonts w:ascii="Arial" w:hAnsi="Arial" w:cs="Arial"/>
          <w:b/>
        </w:rPr>
        <w:t>/202</w:t>
      </w:r>
      <w:r w:rsidR="007E47A5">
        <w:rPr>
          <w:rFonts w:ascii="Arial" w:hAnsi="Arial" w:cs="Arial"/>
          <w:b/>
        </w:rPr>
        <w:t>6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  <w:bookmarkStart w:id="0" w:name="_GoBack"/>
      <w:bookmarkEnd w:id="0"/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24208DE4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 xml:space="preserve">A PROPOSTA COMERCIAL PARA O </w:t>
      </w:r>
      <w:r w:rsidR="00FC5768">
        <w:rPr>
          <w:rFonts w:ascii="Arial" w:hAnsi="Arial" w:cs="Arial"/>
          <w:b/>
          <w:u w:val="single"/>
        </w:rPr>
        <w:t>LOTE 1</w:t>
      </w:r>
    </w:p>
    <w:p w14:paraId="66D4485C" w14:textId="3D1FCDBC" w:rsidR="00652E32" w:rsidRPr="007E47A5" w:rsidRDefault="00652E32" w:rsidP="007E47A5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D3E3D">
        <w:rPr>
          <w:rFonts w:ascii="Arial" w:eastAsia="Arial Unicode MS" w:hAnsi="Arial" w:cs="Arial"/>
          <w:bCs/>
          <w:sz w:val="18"/>
          <w:szCs w:val="18"/>
        </w:rPr>
        <w:lastRenderedPageBreak/>
        <w:t xml:space="preserve">Apresento proposta comercial </w:t>
      </w:r>
      <w:r w:rsidR="002C002E" w:rsidRPr="009D3E3D">
        <w:rPr>
          <w:rFonts w:ascii="Arial" w:eastAsia="Arial Unicode MS" w:hAnsi="Arial" w:cs="Arial"/>
          <w:bCs/>
          <w:sz w:val="18"/>
          <w:szCs w:val="18"/>
        </w:rPr>
        <w:t>para</w:t>
      </w:r>
      <w:r w:rsidR="002C002E" w:rsidRPr="009D3E3D">
        <w:rPr>
          <w:rFonts w:ascii="Arial" w:eastAsia="Arial Unicode MS" w:hAnsi="Arial" w:cs="Arial"/>
          <w:b/>
          <w:bCs/>
          <w:sz w:val="18"/>
          <w:szCs w:val="18"/>
        </w:rPr>
        <w:t xml:space="preserve"> o</w:t>
      </w:r>
      <w:r w:rsidRPr="009D3E3D">
        <w:rPr>
          <w:rFonts w:ascii="Arial" w:eastAsia="Arial Unicode MS" w:hAnsi="Arial" w:cs="Arial"/>
          <w:b/>
          <w:bCs/>
          <w:sz w:val="18"/>
          <w:szCs w:val="18"/>
        </w:rPr>
        <w:t xml:space="preserve"> fornecimento</w:t>
      </w:r>
      <w:r w:rsidR="009D3E3D" w:rsidRPr="009D3E3D">
        <w:rPr>
          <w:rFonts w:ascii="Arial" w:eastAsia="Arial Unicode MS" w:hAnsi="Arial" w:cs="Arial"/>
          <w:b/>
          <w:bCs/>
          <w:sz w:val="18"/>
          <w:szCs w:val="18"/>
        </w:rPr>
        <w:t xml:space="preserve">, </w:t>
      </w:r>
      <w:r w:rsidR="009D3E3D" w:rsidRPr="009D3E3D">
        <w:rPr>
          <w:rFonts w:ascii="Arial" w:hAnsi="Arial" w:cs="Arial"/>
          <w:b/>
          <w:sz w:val="18"/>
          <w:szCs w:val="18"/>
        </w:rPr>
        <w:t>instalação, desinstalação, manutenção e limpeza de Ar Condicionado e fornecimento e instalação de quadro elétrico trifásico, destinado ao atendimento da carga dos equipamentos de climatização, em atendimento as demandas da Secretaria Municipal de Administração e Finanças deste município de Matutina – MG</w:t>
      </w:r>
      <w:r w:rsidR="009D580C" w:rsidRPr="009D3E3D">
        <w:rPr>
          <w:rFonts w:ascii="Arial" w:hAnsi="Arial" w:cs="Arial"/>
          <w:b/>
          <w:sz w:val="18"/>
          <w:szCs w:val="18"/>
        </w:rPr>
        <w:t xml:space="preserve">, </w:t>
      </w:r>
      <w:r w:rsidR="00621453" w:rsidRPr="009D3E3D">
        <w:rPr>
          <w:rFonts w:ascii="Arial" w:hAnsi="Arial" w:cs="Arial"/>
          <w:color w:val="000000"/>
          <w:sz w:val="18"/>
          <w:szCs w:val="18"/>
        </w:rPr>
        <w:t>conforme condições, quantidades</w:t>
      </w:r>
      <w:r w:rsidR="00621453" w:rsidRPr="007E47A5">
        <w:rPr>
          <w:rFonts w:ascii="Arial" w:hAnsi="Arial" w:cs="Arial"/>
          <w:color w:val="000000"/>
          <w:sz w:val="20"/>
          <w:szCs w:val="20"/>
        </w:rPr>
        <w:t xml:space="preserve"> e exigências estabelecidas neste edital, Termo de Referência (Anexo I) e demais anexos.</w:t>
      </w:r>
    </w:p>
    <w:p w14:paraId="78E8E81B" w14:textId="399887B3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 xml:space="preserve">PLANILHA DE ESPECIFICAÇÃO DA PROPOSTA </w:t>
      </w:r>
      <w:r w:rsidR="006F663D">
        <w:rPr>
          <w:rFonts w:ascii="Arial" w:hAnsi="Arial" w:cs="Arial"/>
          <w:b/>
          <w:bCs/>
          <w:szCs w:val="20"/>
        </w:rPr>
        <w:t xml:space="preserve">DO LOTE </w:t>
      </w:r>
      <w:r w:rsidRPr="00D367FF">
        <w:rPr>
          <w:rFonts w:ascii="Arial" w:hAnsi="Arial" w:cs="Arial"/>
          <w:b/>
          <w:bCs/>
          <w:szCs w:val="20"/>
        </w:rPr>
        <w:t>COM OS PREÇOS POR ITENS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966"/>
        <w:gridCol w:w="851"/>
        <w:gridCol w:w="850"/>
        <w:gridCol w:w="855"/>
        <w:gridCol w:w="1134"/>
        <w:gridCol w:w="1134"/>
      </w:tblGrid>
      <w:tr w:rsidR="00FC5768" w:rsidRPr="009D3E3D" w14:paraId="541A37EC" w14:textId="77777777" w:rsidTr="00685EC8">
        <w:trPr>
          <w:trHeight w:val="349"/>
        </w:trPr>
        <w:tc>
          <w:tcPr>
            <w:tcW w:w="9640" w:type="dxa"/>
            <w:gridSpan w:val="7"/>
            <w:shd w:val="clear" w:color="auto" w:fill="auto"/>
          </w:tcPr>
          <w:p w14:paraId="1672FB2A" w14:textId="73743F84" w:rsidR="00FC5768" w:rsidRPr="009D3E3D" w:rsidRDefault="00FC5768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LOTE 1</w:t>
            </w:r>
          </w:p>
        </w:tc>
      </w:tr>
      <w:tr w:rsidR="007E47A5" w:rsidRPr="009D3E3D" w14:paraId="12659D5A" w14:textId="77777777" w:rsidTr="006F663D">
        <w:trPr>
          <w:trHeight w:val="349"/>
        </w:trPr>
        <w:tc>
          <w:tcPr>
            <w:tcW w:w="850" w:type="dxa"/>
            <w:shd w:val="clear" w:color="auto" w:fill="auto"/>
          </w:tcPr>
          <w:p w14:paraId="6B881A93" w14:textId="77777777" w:rsidR="007E47A5" w:rsidRPr="00FC5768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3966" w:type="dxa"/>
            <w:shd w:val="clear" w:color="auto" w:fill="auto"/>
          </w:tcPr>
          <w:p w14:paraId="5F7072EF" w14:textId="77777777" w:rsidR="007E47A5" w:rsidRPr="00FC5768" w:rsidRDefault="007E47A5" w:rsidP="00F06538">
            <w:pPr>
              <w:pStyle w:val="TableParagraph"/>
              <w:spacing w:line="248" w:lineRule="exact"/>
              <w:ind w:left="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2"/>
                <w:sz w:val="18"/>
                <w:szCs w:val="18"/>
              </w:rPr>
              <w:t>OBJETO/ESPECIFICAÇÃO</w:t>
            </w:r>
          </w:p>
        </w:tc>
        <w:tc>
          <w:tcPr>
            <w:tcW w:w="851" w:type="dxa"/>
            <w:shd w:val="clear" w:color="auto" w:fill="auto"/>
          </w:tcPr>
          <w:p w14:paraId="77F62CA3" w14:textId="0C20F8C5" w:rsidR="007E47A5" w:rsidRPr="00FC5768" w:rsidRDefault="007E47A5" w:rsidP="00F06538">
            <w:pPr>
              <w:pStyle w:val="TableParagraph"/>
              <w:spacing w:line="248" w:lineRule="exact"/>
              <w:ind w:left="4" w:righ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2"/>
                <w:sz w:val="18"/>
                <w:szCs w:val="18"/>
              </w:rPr>
              <w:t>UNID</w:t>
            </w:r>
          </w:p>
        </w:tc>
        <w:tc>
          <w:tcPr>
            <w:tcW w:w="850" w:type="dxa"/>
            <w:shd w:val="clear" w:color="auto" w:fill="auto"/>
          </w:tcPr>
          <w:p w14:paraId="3A1B660C" w14:textId="77777777" w:rsidR="007E47A5" w:rsidRPr="00FC5768" w:rsidRDefault="007E47A5" w:rsidP="00F06538">
            <w:pPr>
              <w:pStyle w:val="TableParagraph"/>
              <w:spacing w:line="248" w:lineRule="exact"/>
              <w:ind w:left="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2"/>
                <w:sz w:val="18"/>
                <w:szCs w:val="18"/>
              </w:rPr>
              <w:t>QUANT</w:t>
            </w:r>
          </w:p>
        </w:tc>
        <w:tc>
          <w:tcPr>
            <w:tcW w:w="855" w:type="dxa"/>
            <w:shd w:val="clear" w:color="auto" w:fill="auto"/>
          </w:tcPr>
          <w:p w14:paraId="4826A583" w14:textId="2228B4CE" w:rsidR="007E47A5" w:rsidRPr="00FC5768" w:rsidRDefault="007E47A5" w:rsidP="007E47A5">
            <w:pPr>
              <w:pStyle w:val="TableParagraph"/>
              <w:spacing w:line="248" w:lineRule="exact"/>
              <w:ind w:left="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134" w:type="dxa"/>
          </w:tcPr>
          <w:p w14:paraId="289E2212" w14:textId="1673BCD4" w:rsidR="007E47A5" w:rsidRPr="00FC5768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2"/>
                <w:sz w:val="18"/>
                <w:szCs w:val="18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0DA8738D" w14:textId="6F5E06DE" w:rsidR="007E47A5" w:rsidRPr="00FC5768" w:rsidRDefault="007E47A5" w:rsidP="00F06538">
            <w:pPr>
              <w:pStyle w:val="TableParagraph"/>
              <w:spacing w:line="248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C5768">
              <w:rPr>
                <w:rFonts w:ascii="Arial" w:hAnsi="Arial" w:cs="Arial"/>
                <w:b/>
                <w:spacing w:val="-2"/>
                <w:sz w:val="18"/>
                <w:szCs w:val="18"/>
              </w:rPr>
              <w:t>PREÇO TOTAL</w:t>
            </w:r>
          </w:p>
        </w:tc>
      </w:tr>
      <w:tr w:rsidR="009D3E3D" w:rsidRPr="009D3E3D" w14:paraId="35C3ACCE" w14:textId="77777777" w:rsidTr="006F663D">
        <w:trPr>
          <w:trHeight w:val="352"/>
        </w:trPr>
        <w:tc>
          <w:tcPr>
            <w:tcW w:w="850" w:type="dxa"/>
            <w:shd w:val="clear" w:color="auto" w:fill="auto"/>
            <w:vAlign w:val="center"/>
          </w:tcPr>
          <w:p w14:paraId="5F5230DA" w14:textId="4AE04549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/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3966" w:type="dxa"/>
            <w:shd w:val="clear" w:color="auto" w:fill="auto"/>
          </w:tcPr>
          <w:p w14:paraId="18CEDAE9" w14:textId="77777777" w:rsidR="009D3E3D" w:rsidRPr="009D3E3D" w:rsidRDefault="009D3E3D" w:rsidP="009D3E3D">
            <w:pPr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 xml:space="preserve">Ar-Condicionado Split 12.000 </w:t>
            </w:r>
            <w:proofErr w:type="spellStart"/>
            <w:r w:rsidRPr="009D3E3D">
              <w:rPr>
                <w:b/>
                <w:sz w:val="18"/>
                <w:szCs w:val="18"/>
              </w:rPr>
              <w:t>BTUs</w:t>
            </w:r>
            <w:proofErr w:type="spellEnd"/>
          </w:p>
          <w:p w14:paraId="52B0EADE" w14:textId="77777777" w:rsidR="009D3E3D" w:rsidRPr="009D3E3D" w:rsidRDefault="009D3E3D" w:rsidP="009D3E3D">
            <w:pPr>
              <w:spacing w:before="80" w:after="80"/>
              <w:jc w:val="both"/>
              <w:rPr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 xml:space="preserve">Aquisição de aparelho de ar-condicionado novo, tipo Split </w:t>
            </w:r>
            <w:proofErr w:type="spellStart"/>
            <w:r w:rsidRPr="009D3E3D">
              <w:rPr>
                <w:sz w:val="18"/>
                <w:szCs w:val="18"/>
              </w:rPr>
              <w:t>Hi</w:t>
            </w:r>
            <w:proofErr w:type="spellEnd"/>
            <w:r w:rsidRPr="009D3E3D">
              <w:rPr>
                <w:sz w:val="18"/>
                <w:szCs w:val="18"/>
              </w:rPr>
              <w:t xml:space="preserve">-Wall, ciclo frio, com capacidade mínima de 12.000 </w:t>
            </w:r>
            <w:proofErr w:type="spellStart"/>
            <w:r w:rsidRPr="009D3E3D">
              <w:rPr>
                <w:sz w:val="18"/>
                <w:szCs w:val="18"/>
              </w:rPr>
              <w:t>BTUs</w:t>
            </w:r>
            <w:proofErr w:type="spellEnd"/>
            <w:r w:rsidRPr="009D3E3D">
              <w:rPr>
                <w:sz w:val="18"/>
                <w:szCs w:val="18"/>
              </w:rPr>
              <w:t>/h, contendo unidade evaporadora e condensadora.</w:t>
            </w:r>
          </w:p>
          <w:p w14:paraId="682F38C3" w14:textId="77777777" w:rsidR="009D3E3D" w:rsidRPr="009D3E3D" w:rsidRDefault="009D3E3D" w:rsidP="009D3E3D">
            <w:pPr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>Especificações mínimas:</w:t>
            </w:r>
          </w:p>
          <w:p w14:paraId="76A1832D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Tecnologia Inverter;</w:t>
            </w:r>
          </w:p>
          <w:p w14:paraId="2D325C98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Capacidade mínima de refrigeração de 12.000 BTUs/h</w:t>
            </w:r>
          </w:p>
          <w:p w14:paraId="001707D1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 xml:space="preserve"> Tensão compatível com a rede elétrica local</w:t>
            </w:r>
          </w:p>
          <w:p w14:paraId="0E93932D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Classificação energética mínima "A" ou equivalente vigente;</w:t>
            </w:r>
          </w:p>
          <w:p w14:paraId="4E81EC4E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Controle remoto sem fio;</w:t>
            </w:r>
          </w:p>
          <w:p w14:paraId="6953545A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Função timer;</w:t>
            </w:r>
          </w:p>
          <w:p w14:paraId="3CD7FD87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Função sleep;</w:t>
            </w:r>
          </w:p>
          <w:p w14:paraId="4525EF0C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Filtro de ar lavável;</w:t>
            </w:r>
          </w:p>
          <w:p w14:paraId="5B507261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Gás refrigerante ecológico;</w:t>
            </w:r>
          </w:p>
          <w:p w14:paraId="3840D6F8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Garantia mínima de 12 meses;</w:t>
            </w:r>
          </w:p>
          <w:p w14:paraId="6F290D02" w14:textId="2A83B8DE" w:rsidR="009D3E3D" w:rsidRPr="009D3E3D" w:rsidRDefault="009D3E3D" w:rsidP="009D3E3D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Produto novo, sem uso e em linha de fabricação.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E5028F" w14:textId="1A57EF26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9FF31B" w14:textId="3A7E37C2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33E0D68" w14:textId="73B2B428" w:rsidR="009D3E3D" w:rsidRPr="009D3E3D" w:rsidRDefault="009D3E3D" w:rsidP="009D3E3D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F1F545" w14:textId="7A3DA681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503E7" w14:textId="16AFDF8C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9D3E3D" w:rsidRPr="009D3E3D" w14:paraId="3ADA1F56" w14:textId="77777777" w:rsidTr="006F663D">
        <w:trPr>
          <w:trHeight w:val="350"/>
        </w:trPr>
        <w:tc>
          <w:tcPr>
            <w:tcW w:w="850" w:type="dxa"/>
            <w:shd w:val="clear" w:color="auto" w:fill="auto"/>
            <w:vAlign w:val="center"/>
          </w:tcPr>
          <w:p w14:paraId="2EC93D5E" w14:textId="172DD4BC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/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3966" w:type="dxa"/>
            <w:shd w:val="clear" w:color="auto" w:fill="auto"/>
          </w:tcPr>
          <w:p w14:paraId="5447002B" w14:textId="77777777" w:rsidR="009D3E3D" w:rsidRPr="009D3E3D" w:rsidRDefault="009D3E3D" w:rsidP="009D3E3D">
            <w:pPr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 xml:space="preserve">Ar-Condicionado Split 18.000 </w:t>
            </w:r>
            <w:proofErr w:type="spellStart"/>
            <w:r w:rsidRPr="009D3E3D">
              <w:rPr>
                <w:b/>
                <w:sz w:val="18"/>
                <w:szCs w:val="18"/>
              </w:rPr>
              <w:t>BTUs</w:t>
            </w:r>
            <w:proofErr w:type="spellEnd"/>
          </w:p>
          <w:p w14:paraId="42DE6396" w14:textId="77777777" w:rsidR="009D3E3D" w:rsidRPr="009D3E3D" w:rsidRDefault="009D3E3D" w:rsidP="009D3E3D">
            <w:pPr>
              <w:spacing w:before="80" w:after="80"/>
              <w:jc w:val="both"/>
              <w:rPr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 xml:space="preserve">Aquisição de aparelho de ar-condicionado novo, tipo Split </w:t>
            </w:r>
            <w:proofErr w:type="spellStart"/>
            <w:r w:rsidRPr="009D3E3D">
              <w:rPr>
                <w:sz w:val="18"/>
                <w:szCs w:val="18"/>
              </w:rPr>
              <w:t>Hi</w:t>
            </w:r>
            <w:proofErr w:type="spellEnd"/>
            <w:r w:rsidRPr="009D3E3D">
              <w:rPr>
                <w:sz w:val="18"/>
                <w:szCs w:val="18"/>
              </w:rPr>
              <w:t xml:space="preserve">-Wall, ciclo frio, com capacidade mínima de 18.000 </w:t>
            </w:r>
            <w:proofErr w:type="spellStart"/>
            <w:r w:rsidRPr="009D3E3D">
              <w:rPr>
                <w:sz w:val="18"/>
                <w:szCs w:val="18"/>
              </w:rPr>
              <w:t>BTUs</w:t>
            </w:r>
            <w:proofErr w:type="spellEnd"/>
            <w:r w:rsidRPr="009D3E3D">
              <w:rPr>
                <w:sz w:val="18"/>
                <w:szCs w:val="18"/>
              </w:rPr>
              <w:t>/h, contendo unidade evaporadora e condensadora.</w:t>
            </w:r>
          </w:p>
          <w:p w14:paraId="689F55E5" w14:textId="77777777" w:rsidR="009D3E3D" w:rsidRPr="009D3E3D" w:rsidRDefault="009D3E3D" w:rsidP="009D3E3D">
            <w:pPr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>Especificações mínimas:</w:t>
            </w:r>
          </w:p>
          <w:p w14:paraId="43AF1B51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Tecnologia Inverter;</w:t>
            </w:r>
          </w:p>
          <w:p w14:paraId="2FB7C632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Capacidade mínima de refrigeração de 18.000 BTUs/h</w:t>
            </w:r>
          </w:p>
          <w:p w14:paraId="383B48DA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 xml:space="preserve"> Tensão compatível com a rede elétrica local</w:t>
            </w:r>
          </w:p>
          <w:p w14:paraId="5566A11F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Classificação energética mínima "A" ou equivalente vigente;</w:t>
            </w:r>
          </w:p>
          <w:p w14:paraId="5D3FF881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Controle remoto sem fio;</w:t>
            </w:r>
          </w:p>
          <w:p w14:paraId="7A2D4952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Função timer;</w:t>
            </w:r>
          </w:p>
          <w:p w14:paraId="3662D489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Função sleep;</w:t>
            </w:r>
          </w:p>
          <w:p w14:paraId="08806E74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Filtro de ar lavável;</w:t>
            </w:r>
          </w:p>
          <w:p w14:paraId="421A1415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lastRenderedPageBreak/>
              <w:t>Gás refrigerante ecológico;</w:t>
            </w:r>
          </w:p>
          <w:p w14:paraId="7D814F74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before="80" w:after="80"/>
              <w:ind w:left="0"/>
              <w:rPr>
                <w:b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Garantia mínima de 12 meses;</w:t>
            </w:r>
          </w:p>
          <w:p w14:paraId="79441384" w14:textId="64D20F92" w:rsidR="009D3E3D" w:rsidRPr="009D3E3D" w:rsidRDefault="009D3E3D" w:rsidP="009D3E3D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Produto novo, sem uso e em linha de fabricação.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AD9D06" w14:textId="69AC4CBF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lastRenderedPageBreak/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6DC292" w14:textId="12092D22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BCE619C" w14:textId="53A64740" w:rsidR="009D3E3D" w:rsidRPr="009D3E3D" w:rsidRDefault="009D3E3D" w:rsidP="009D3E3D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A20DF2" w14:textId="02DF7402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38033" w14:textId="220EFA23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9D3E3D" w:rsidRPr="009D3E3D" w14:paraId="33424349" w14:textId="77777777" w:rsidTr="006F663D">
        <w:trPr>
          <w:trHeight w:val="350"/>
        </w:trPr>
        <w:tc>
          <w:tcPr>
            <w:tcW w:w="850" w:type="dxa"/>
            <w:shd w:val="clear" w:color="auto" w:fill="auto"/>
            <w:vAlign w:val="center"/>
          </w:tcPr>
          <w:p w14:paraId="5CF0F4EA" w14:textId="05151A7E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/>
                <w:b/>
                <w:spacing w:val="-10"/>
                <w:sz w:val="18"/>
                <w:szCs w:val="18"/>
              </w:rPr>
              <w:lastRenderedPageBreak/>
              <w:t>3</w:t>
            </w:r>
          </w:p>
        </w:tc>
        <w:tc>
          <w:tcPr>
            <w:tcW w:w="3966" w:type="dxa"/>
            <w:shd w:val="clear" w:color="auto" w:fill="auto"/>
          </w:tcPr>
          <w:p w14:paraId="15A5FC8A" w14:textId="77777777" w:rsidR="009D3E3D" w:rsidRPr="009D3E3D" w:rsidRDefault="009D3E3D" w:rsidP="009D3E3D">
            <w:pPr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>Instalação de Quadro Elétrico Trifásico</w:t>
            </w:r>
          </w:p>
          <w:p w14:paraId="1BD5E66B" w14:textId="77777777" w:rsidR="009D3E3D" w:rsidRPr="009D3E3D" w:rsidRDefault="009D3E3D" w:rsidP="009D3E3D">
            <w:pPr>
              <w:spacing w:before="80" w:after="80"/>
              <w:jc w:val="both"/>
              <w:rPr>
                <w:sz w:val="18"/>
                <w:szCs w:val="18"/>
              </w:rPr>
            </w:pPr>
            <w:r w:rsidRPr="009D3E3D">
              <w:rPr>
                <w:sz w:val="18"/>
                <w:szCs w:val="18"/>
              </w:rPr>
              <w:t>Execução de serviços de adequação elétrica mediante fornecimento e instalação de quadro elétrico trifásico destinado ao atendimento da carga dos equipamentos de climatização.</w:t>
            </w:r>
          </w:p>
          <w:p w14:paraId="77F557C2" w14:textId="77777777" w:rsidR="009D3E3D" w:rsidRPr="009D3E3D" w:rsidRDefault="009D3E3D" w:rsidP="009D3E3D">
            <w:pPr>
              <w:spacing w:after="80" w:line="276" w:lineRule="auto"/>
              <w:jc w:val="center"/>
              <w:rPr>
                <w:b/>
                <w:sz w:val="18"/>
                <w:szCs w:val="18"/>
              </w:rPr>
            </w:pPr>
            <w:r w:rsidRPr="009D3E3D">
              <w:rPr>
                <w:b/>
                <w:sz w:val="18"/>
                <w:szCs w:val="18"/>
              </w:rPr>
              <w:t>Serviços mínimos compreendidos:</w:t>
            </w:r>
          </w:p>
          <w:p w14:paraId="1A3492DB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Fornecimento de materiais, equipamentos e mão de obra; </w:t>
            </w:r>
          </w:p>
          <w:p w14:paraId="6DF2AC41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>Instalação de quadro de distribuição trifásico com 36 disjuntores;</w:t>
            </w:r>
          </w:p>
          <w:p w14:paraId="11C72B82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Disjuntores de proteção compatíveis com a carga instalada; </w:t>
            </w:r>
          </w:p>
          <w:p w14:paraId="20DCD14D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Barramentos de fase, neutro e aterramento; </w:t>
            </w:r>
          </w:p>
          <w:p w14:paraId="52563DDB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Dispositivos de proteção contra surtos (DPS); </w:t>
            </w:r>
          </w:p>
          <w:p w14:paraId="518FCDF4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Identificação dos circuitos; </w:t>
            </w:r>
          </w:p>
          <w:p w14:paraId="14DCE9DA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Adequação dos circuitos elétricos existentes; </w:t>
            </w:r>
          </w:p>
          <w:p w14:paraId="7A040C5C" w14:textId="77777777" w:rsidR="009D3E3D" w:rsidRPr="009D3E3D" w:rsidRDefault="009D3E3D" w:rsidP="009D3E3D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0"/>
              <w:jc w:val="left"/>
              <w:rPr>
                <w:rFonts w:eastAsia="Times New Roman"/>
                <w:sz w:val="18"/>
                <w:szCs w:val="18"/>
                <w:lang w:val="pt-BR" w:eastAsia="pt-BR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 xml:space="preserve">Testes de funcionamento e segurança; </w:t>
            </w:r>
          </w:p>
          <w:p w14:paraId="085B2028" w14:textId="77777777" w:rsidR="009D3E3D" w:rsidRPr="009D3E3D" w:rsidRDefault="009D3E3D" w:rsidP="009D3E3D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0"/>
              <w:jc w:val="left"/>
              <w:rPr>
                <w:b/>
                <w:sz w:val="18"/>
                <w:szCs w:val="18"/>
              </w:rPr>
            </w:pPr>
            <w:r w:rsidRPr="009D3E3D">
              <w:rPr>
                <w:rFonts w:eastAsia="Times New Roman"/>
                <w:sz w:val="18"/>
                <w:szCs w:val="18"/>
                <w:lang w:val="pt-BR" w:eastAsia="pt-BR"/>
              </w:rPr>
              <w:t>Emissão de relatório de conclusão dos serviços</w:t>
            </w:r>
          </w:p>
          <w:p w14:paraId="22F0AA93" w14:textId="0E1C4715" w:rsidR="009D3E3D" w:rsidRPr="009D3E3D" w:rsidRDefault="009D3E3D" w:rsidP="009D3E3D">
            <w:pPr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CC7CA8" w14:textId="2AED6664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t>SERV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D6F5CD" w14:textId="707DC538" w:rsidR="009D3E3D" w:rsidRPr="009D3E3D" w:rsidRDefault="009D3E3D" w:rsidP="009D3E3D">
            <w:pPr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078DD" w14:textId="61725261" w:rsidR="009D3E3D" w:rsidRPr="009D3E3D" w:rsidRDefault="009D3E3D" w:rsidP="009D3E3D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kern w:val="16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D3D3E5" w14:textId="339ED8CC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kern w:val="16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98363" w14:textId="6FEFD9E8" w:rsidR="009D3E3D" w:rsidRPr="009D3E3D" w:rsidRDefault="009D3E3D" w:rsidP="009D3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E3D"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6F663D" w:rsidRPr="00D367FF" w14:paraId="1012321B" w14:textId="2EC90F8C" w:rsidTr="006F66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0" w:type="dxa"/>
            <w:shd w:val="clear" w:color="auto" w:fill="auto"/>
          </w:tcPr>
          <w:p w14:paraId="725BF2EA" w14:textId="77777777" w:rsidR="006F663D" w:rsidRPr="00D367FF" w:rsidRDefault="006F663D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6522" w:type="dxa"/>
            <w:gridSpan w:val="4"/>
            <w:shd w:val="clear" w:color="auto" w:fill="auto"/>
          </w:tcPr>
          <w:p w14:paraId="54D87BCC" w14:textId="156939C9" w:rsidR="006F663D" w:rsidRPr="00D367FF" w:rsidRDefault="006F663D" w:rsidP="006F663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do Lote 1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26642B7" w14:textId="689E1563" w:rsidR="006F663D" w:rsidRPr="00D367FF" w:rsidRDefault="006F663D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 ...</w:t>
            </w:r>
          </w:p>
        </w:tc>
      </w:tr>
    </w:tbl>
    <w:p w14:paraId="7D491D9E" w14:textId="77777777" w:rsidR="009D3E3D" w:rsidRDefault="009D3E3D" w:rsidP="002C002E">
      <w:pPr>
        <w:pStyle w:val="Corpodetexto3"/>
        <w:spacing w:after="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0C49F1C2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3982E1B5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2823C286" w14:textId="45D8AAE6" w:rsidR="00671036" w:rsidRPr="00D367FF" w:rsidRDefault="00652E32" w:rsidP="00FC5768">
      <w:pPr>
        <w:spacing w:after="120" w:line="360" w:lineRule="auto"/>
        <w:jc w:val="center"/>
        <w:rPr>
          <w:rFonts w:ascii="Arial" w:hAnsi="Arial" w:cs="Arial"/>
          <w:b/>
        </w:rPr>
      </w:pPr>
      <w:r w:rsidRPr="00D367FF">
        <w:rPr>
          <w:rFonts w:ascii="Arial" w:hAnsi="Arial" w:cs="Arial"/>
        </w:rPr>
        <w:t>Nome do proponente</w:t>
      </w:r>
    </w:p>
    <w:sectPr w:rsidR="00671036" w:rsidRPr="00D367FF" w:rsidSect="007E4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75B8E" w14:textId="77777777" w:rsidR="00D27C42" w:rsidRDefault="00D27C42" w:rsidP="00AA4B6E">
      <w:r>
        <w:separator/>
      </w:r>
    </w:p>
  </w:endnote>
  <w:endnote w:type="continuationSeparator" w:id="0">
    <w:p w14:paraId="7359D048" w14:textId="77777777" w:rsidR="00D27C42" w:rsidRDefault="00D27C42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63D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0CD51" w14:textId="77777777" w:rsidR="00D27C42" w:rsidRDefault="00D27C42" w:rsidP="00AA4B6E">
      <w:r>
        <w:separator/>
      </w:r>
    </w:p>
  </w:footnote>
  <w:footnote w:type="continuationSeparator" w:id="0">
    <w:p w14:paraId="55DE95C5" w14:textId="77777777" w:rsidR="00D27C42" w:rsidRDefault="00D27C42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EC702A"/>
    <w:multiLevelType w:val="hybridMultilevel"/>
    <w:tmpl w:val="9DF2EB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13BCC"/>
    <w:rsid w:val="00043E80"/>
    <w:rsid w:val="000E1A51"/>
    <w:rsid w:val="000E3771"/>
    <w:rsid w:val="001326C9"/>
    <w:rsid w:val="001431B1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20A8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6F663D"/>
    <w:rsid w:val="00713089"/>
    <w:rsid w:val="007622B7"/>
    <w:rsid w:val="00791FEB"/>
    <w:rsid w:val="007C70FB"/>
    <w:rsid w:val="007E47A5"/>
    <w:rsid w:val="007F6E0C"/>
    <w:rsid w:val="00834EDE"/>
    <w:rsid w:val="00835D68"/>
    <w:rsid w:val="00940C84"/>
    <w:rsid w:val="00942D00"/>
    <w:rsid w:val="00966544"/>
    <w:rsid w:val="009A1493"/>
    <w:rsid w:val="009A7EC4"/>
    <w:rsid w:val="009D3E3D"/>
    <w:rsid w:val="009D580C"/>
    <w:rsid w:val="009E115D"/>
    <w:rsid w:val="00A27AB2"/>
    <w:rsid w:val="00AA4B6E"/>
    <w:rsid w:val="00B23663"/>
    <w:rsid w:val="00B45DBC"/>
    <w:rsid w:val="00B923EE"/>
    <w:rsid w:val="00BA0D51"/>
    <w:rsid w:val="00BE4B67"/>
    <w:rsid w:val="00C834A0"/>
    <w:rsid w:val="00D27C42"/>
    <w:rsid w:val="00D367FF"/>
    <w:rsid w:val="00D75623"/>
    <w:rsid w:val="00D87B83"/>
    <w:rsid w:val="00E02D53"/>
    <w:rsid w:val="00E27085"/>
    <w:rsid w:val="00E5453B"/>
    <w:rsid w:val="00ED74AA"/>
    <w:rsid w:val="00EE33F4"/>
    <w:rsid w:val="00F96095"/>
    <w:rsid w:val="00FC5768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styleId="Corpodetexto">
    <w:name w:val="Body Text"/>
    <w:basedOn w:val="Normal"/>
    <w:link w:val="CorpodetextoChar"/>
    <w:uiPriority w:val="1"/>
    <w:qFormat/>
    <w:rsid w:val="00420A8E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420A8E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  <w:style w:type="paragraph" w:customStyle="1" w:styleId="TableParagraph">
    <w:name w:val="Table Paragraph"/>
    <w:basedOn w:val="Normal"/>
    <w:uiPriority w:val="1"/>
    <w:qFormat/>
    <w:rsid w:val="007E47A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1"/>
    <w:qFormat/>
    <w:rsid w:val="009D3E3D"/>
    <w:pPr>
      <w:widowControl w:val="0"/>
      <w:autoSpaceDE w:val="0"/>
      <w:autoSpaceDN w:val="0"/>
      <w:ind w:left="284"/>
      <w:jc w:val="both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663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36</cp:revision>
  <cp:lastPrinted>2026-02-18T12:39:00Z</cp:lastPrinted>
  <dcterms:created xsi:type="dcterms:W3CDTF">2024-02-20T16:27:00Z</dcterms:created>
  <dcterms:modified xsi:type="dcterms:W3CDTF">2026-07-21T16:44:00Z</dcterms:modified>
</cp:coreProperties>
</file>